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05256">
              <w:t>09.06.2023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05256">
            <w:pPr>
              <w:tabs>
                <w:tab w:val="left" w:pos="3123"/>
                <w:tab w:val="left" w:pos="3270"/>
              </w:tabs>
              <w:jc w:val="right"/>
            </w:pPr>
            <w:r w:rsidRPr="00360CF1">
              <w:t xml:space="preserve">№ </w:t>
            </w:r>
            <w:r w:rsidR="00705256">
              <w:t>579</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316167" w:rsidRPr="00316167" w:rsidRDefault="00316167" w:rsidP="00316167">
      <w:pPr>
        <w:ind w:right="5103"/>
        <w:jc w:val="both"/>
      </w:pPr>
      <w:r w:rsidRPr="00316167">
        <w:rPr>
          <w:lang w:eastAsia="en-US"/>
        </w:rPr>
        <w:t xml:space="preserve">О внесении изменений в приложение 1 к постановлению администрации района от 28.05.2021 № 852 </w:t>
      </w:r>
      <w:r>
        <w:rPr>
          <w:lang w:eastAsia="en-US"/>
        </w:rPr>
        <w:t xml:space="preserve">                      </w:t>
      </w:r>
      <w:r w:rsidRPr="00316167">
        <w:rPr>
          <w:lang w:eastAsia="en-US"/>
        </w:rPr>
        <w:t xml:space="preserve">«О перечне муниципальных услуг, предоставление которых организуется в </w:t>
      </w:r>
      <w:r w:rsidRPr="00316167">
        <w:t xml:space="preserve">филиале автономного учреждения Ханты-Мансийского автономного округа – Югры «Многофункциональный центр предоставления государственных </w:t>
      </w:r>
      <w:r>
        <w:t xml:space="preserve">                </w:t>
      </w:r>
      <w:r w:rsidRPr="00316167">
        <w:t xml:space="preserve">и муниципальных услуг Югры» </w:t>
      </w:r>
      <w:r>
        <w:t xml:space="preserve">                     </w:t>
      </w:r>
      <w:r w:rsidRPr="00316167">
        <w:t>в Нижневартовском районе»</w:t>
      </w:r>
    </w:p>
    <w:p w:rsidR="00316167" w:rsidRPr="00316167" w:rsidRDefault="00316167" w:rsidP="00316167">
      <w:pPr>
        <w:ind w:right="113"/>
        <w:jc w:val="both"/>
      </w:pPr>
    </w:p>
    <w:p w:rsidR="00316167" w:rsidRPr="00316167" w:rsidRDefault="00316167" w:rsidP="00316167">
      <w:pPr>
        <w:ind w:right="113"/>
        <w:jc w:val="both"/>
      </w:pPr>
    </w:p>
    <w:p w:rsidR="00316167" w:rsidRPr="00316167" w:rsidRDefault="00316167" w:rsidP="009E4D4B">
      <w:pPr>
        <w:widowControl w:val="0"/>
        <w:ind w:firstLine="709"/>
        <w:jc w:val="both"/>
      </w:pPr>
      <w:r w:rsidRPr="00316167">
        <w:t xml:space="preserve">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27.09.2011 №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316167" w:rsidRPr="00316167" w:rsidRDefault="00316167" w:rsidP="009E4D4B">
      <w:pPr>
        <w:widowControl w:val="0"/>
        <w:ind w:firstLine="709"/>
        <w:jc w:val="both"/>
      </w:pPr>
    </w:p>
    <w:p w:rsidR="00316167" w:rsidRPr="00316167" w:rsidRDefault="00316167" w:rsidP="009E4D4B">
      <w:pPr>
        <w:widowControl w:val="0"/>
        <w:ind w:firstLine="709"/>
        <w:jc w:val="both"/>
      </w:pPr>
      <w:r w:rsidRPr="00316167">
        <w:t xml:space="preserve">1. Внести в приложение 1 к </w:t>
      </w:r>
      <w:r w:rsidRPr="00316167">
        <w:rPr>
          <w:lang w:eastAsia="en-US"/>
        </w:rPr>
        <w:t xml:space="preserve">постановлению администрации района </w:t>
      </w:r>
      <w:r w:rsidR="009E4D4B">
        <w:rPr>
          <w:lang w:eastAsia="en-US"/>
        </w:rPr>
        <w:t xml:space="preserve">                          </w:t>
      </w:r>
      <w:r w:rsidRPr="00316167">
        <w:rPr>
          <w:lang w:eastAsia="en-US"/>
        </w:rPr>
        <w:t xml:space="preserve">от 28.05.2021 № 852 «О перечне муниципальных услуг, предоставление которых организуется в </w:t>
      </w:r>
      <w:r w:rsidRPr="00316167">
        <w:t>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изменения, изложив его в новой редакции, согласно приложению.</w:t>
      </w:r>
    </w:p>
    <w:p w:rsidR="00316167" w:rsidRPr="00316167" w:rsidRDefault="00316167" w:rsidP="009E4D4B">
      <w:pPr>
        <w:widowControl w:val="0"/>
        <w:ind w:firstLine="709"/>
        <w:jc w:val="both"/>
      </w:pPr>
    </w:p>
    <w:p w:rsidR="00316167" w:rsidRPr="00316167" w:rsidRDefault="00316167" w:rsidP="009E4D4B">
      <w:pPr>
        <w:autoSpaceDE w:val="0"/>
        <w:autoSpaceDN w:val="0"/>
        <w:adjustRightInd w:val="0"/>
        <w:ind w:firstLine="709"/>
        <w:jc w:val="both"/>
        <w:outlineLvl w:val="1"/>
        <w:rPr>
          <w:lang w:eastAsia="en-US"/>
        </w:rPr>
      </w:pPr>
    </w:p>
    <w:p w:rsidR="00316167" w:rsidRPr="00316167" w:rsidRDefault="009E4D4B" w:rsidP="009E4D4B">
      <w:pPr>
        <w:autoSpaceDE w:val="0"/>
        <w:autoSpaceDN w:val="0"/>
        <w:adjustRightInd w:val="0"/>
        <w:ind w:firstLine="709"/>
        <w:jc w:val="both"/>
        <w:outlineLvl w:val="1"/>
        <w:rPr>
          <w:bCs/>
        </w:rPr>
      </w:pPr>
      <w:r>
        <w:rPr>
          <w:lang w:eastAsia="en-US"/>
        </w:rPr>
        <w:lastRenderedPageBreak/>
        <w:t>2</w:t>
      </w:r>
      <w:r w:rsidR="00316167" w:rsidRPr="00316167">
        <w:rPr>
          <w:lang w:eastAsia="en-US"/>
        </w:rPr>
        <w:t>. Контроль за выполнением постановления возложить на заместителя главы района по экономике и финансам Т</w:t>
      </w:r>
      <w:r w:rsidR="00316167" w:rsidRPr="00316167">
        <w:rPr>
          <w:bCs/>
        </w:rPr>
        <w:t>.А. Колокольцеву.</w:t>
      </w:r>
    </w:p>
    <w:p w:rsidR="00316167" w:rsidRPr="00316167" w:rsidRDefault="00316167" w:rsidP="009E4D4B">
      <w:pPr>
        <w:adjustRightInd w:val="0"/>
        <w:ind w:firstLine="709"/>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tabs>
          <w:tab w:val="left" w:pos="0"/>
        </w:tabs>
        <w:jc w:val="both"/>
        <w:rPr>
          <w:szCs w:val="20"/>
        </w:rPr>
      </w:pPr>
      <w:r w:rsidRPr="00316167">
        <w:rPr>
          <w:szCs w:val="24"/>
        </w:rPr>
        <w:t xml:space="preserve">Глава района                                                                                  </w:t>
      </w:r>
      <w:r w:rsidR="009E4D4B">
        <w:rPr>
          <w:szCs w:val="24"/>
        </w:rPr>
        <w:t xml:space="preserve">      </w:t>
      </w:r>
      <w:r w:rsidRPr="00316167">
        <w:rPr>
          <w:szCs w:val="24"/>
        </w:rPr>
        <w:t xml:space="preserve">      Б.А. Саломатин</w:t>
      </w: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adjustRightInd w:val="0"/>
        <w:jc w:val="both"/>
        <w:outlineLvl w:val="0"/>
        <w:rPr>
          <w:szCs w:val="20"/>
        </w:rPr>
      </w:pPr>
    </w:p>
    <w:p w:rsidR="00316167" w:rsidRPr="00316167" w:rsidRDefault="00316167" w:rsidP="00316167">
      <w:pPr>
        <w:rPr>
          <w:szCs w:val="20"/>
        </w:rPr>
      </w:pPr>
      <w:r w:rsidRPr="00316167">
        <w:rPr>
          <w:szCs w:val="20"/>
        </w:rPr>
        <w:br w:type="page"/>
      </w:r>
    </w:p>
    <w:p w:rsidR="00316167" w:rsidRPr="00316167" w:rsidRDefault="00316167" w:rsidP="009E4D4B">
      <w:pPr>
        <w:ind w:left="5103" w:right="-2" w:firstLine="567"/>
      </w:pPr>
      <w:r w:rsidRPr="00316167">
        <w:lastRenderedPageBreak/>
        <w:t>Приложение к постановлению</w:t>
      </w:r>
    </w:p>
    <w:p w:rsidR="00316167" w:rsidRPr="00316167" w:rsidRDefault="00316167" w:rsidP="009E4D4B">
      <w:pPr>
        <w:ind w:left="5103" w:right="-2" w:firstLine="567"/>
      </w:pPr>
      <w:r w:rsidRPr="00316167">
        <w:t>администрации района</w:t>
      </w:r>
    </w:p>
    <w:p w:rsidR="00316167" w:rsidRPr="00316167" w:rsidRDefault="00316167" w:rsidP="009E4D4B">
      <w:pPr>
        <w:ind w:left="5103" w:right="-2" w:firstLine="567"/>
      </w:pPr>
      <w:r w:rsidRPr="00316167">
        <w:t xml:space="preserve">от </w:t>
      </w:r>
      <w:r w:rsidR="00705256">
        <w:t>09.06.2023</w:t>
      </w:r>
      <w:r w:rsidRPr="00316167">
        <w:t xml:space="preserve"> №</w:t>
      </w:r>
      <w:r w:rsidR="009E4D4B">
        <w:t xml:space="preserve"> </w:t>
      </w:r>
      <w:r w:rsidR="00705256">
        <w:t>579</w:t>
      </w:r>
      <w:bookmarkStart w:id="0" w:name="_GoBack"/>
      <w:bookmarkEnd w:id="0"/>
    </w:p>
    <w:p w:rsidR="00316167" w:rsidRDefault="00316167" w:rsidP="00316167">
      <w:pPr>
        <w:ind w:right="-2"/>
        <w:jc w:val="center"/>
        <w:rPr>
          <w:b/>
        </w:rPr>
      </w:pPr>
    </w:p>
    <w:p w:rsidR="009E4D4B" w:rsidRPr="00316167" w:rsidRDefault="009E4D4B" w:rsidP="00316167">
      <w:pPr>
        <w:ind w:right="-2"/>
        <w:jc w:val="center"/>
        <w:rPr>
          <w:b/>
        </w:rPr>
      </w:pPr>
    </w:p>
    <w:p w:rsidR="00316167" w:rsidRPr="00316167" w:rsidRDefault="00030253" w:rsidP="009E4D4B">
      <w:pPr>
        <w:jc w:val="center"/>
        <w:rPr>
          <w:b/>
          <w:color w:val="000000" w:themeColor="text1"/>
        </w:rPr>
      </w:pPr>
      <w:hyperlink r:id="rId9" w:history="1">
        <w:r w:rsidR="00316167" w:rsidRPr="009E4D4B">
          <w:rPr>
            <w:b/>
            <w:color w:val="000000" w:themeColor="text1"/>
          </w:rPr>
          <w:t>Перечень</w:t>
        </w:r>
      </w:hyperlink>
    </w:p>
    <w:p w:rsidR="009E4D4B" w:rsidRDefault="00316167" w:rsidP="009E4D4B">
      <w:pPr>
        <w:jc w:val="center"/>
        <w:rPr>
          <w:b/>
        </w:rPr>
      </w:pPr>
      <w:r w:rsidRPr="00316167">
        <w:rPr>
          <w:b/>
        </w:rPr>
        <w:t xml:space="preserve">муниципальных услуг, предоставление которых организуется в филиале автономного учреждения Ханты-Мансийского автономного округа – Югры «Многофункциональный центр предоставления государственных </w:t>
      </w:r>
    </w:p>
    <w:p w:rsidR="00316167" w:rsidRPr="00316167" w:rsidRDefault="00316167" w:rsidP="009E4D4B">
      <w:pPr>
        <w:jc w:val="center"/>
        <w:rPr>
          <w:b/>
        </w:rPr>
      </w:pPr>
      <w:r w:rsidRPr="00316167">
        <w:rPr>
          <w:b/>
        </w:rPr>
        <w:t xml:space="preserve">и муниципальных услуг Югры» в Нижневартовском районе </w:t>
      </w:r>
    </w:p>
    <w:p w:rsidR="00316167" w:rsidRPr="00316167" w:rsidRDefault="00316167" w:rsidP="009E4D4B">
      <w:pPr>
        <w:jc w:val="center"/>
        <w:rPr>
          <w:b/>
          <w:bCs/>
        </w:rPr>
      </w:pPr>
    </w:p>
    <w:tbl>
      <w:tblPr>
        <w:tblW w:w="99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630"/>
      </w:tblGrid>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
                <w:bCs/>
                <w:sz w:val="24"/>
                <w:szCs w:val="24"/>
              </w:rPr>
            </w:pPr>
            <w:r w:rsidRPr="00316167">
              <w:rPr>
                <w:b/>
                <w:bCs/>
                <w:sz w:val="24"/>
                <w:szCs w:val="24"/>
              </w:rPr>
              <w:t>№</w:t>
            </w:r>
          </w:p>
          <w:p w:rsidR="00316167" w:rsidRPr="00316167" w:rsidRDefault="00316167" w:rsidP="00316167">
            <w:pPr>
              <w:jc w:val="center"/>
              <w:rPr>
                <w:b/>
                <w:bCs/>
                <w:sz w:val="24"/>
                <w:szCs w:val="24"/>
              </w:rPr>
            </w:pPr>
            <w:r w:rsidRPr="00316167">
              <w:rPr>
                <w:b/>
                <w:bCs/>
                <w:sz w:val="24"/>
                <w:szCs w:val="24"/>
              </w:rPr>
              <w:t>п/п</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
                <w:bCs/>
                <w:sz w:val="24"/>
                <w:szCs w:val="24"/>
              </w:rPr>
            </w:pPr>
            <w:r w:rsidRPr="00316167">
              <w:rPr>
                <w:b/>
                <w:bCs/>
                <w:sz w:val="24"/>
                <w:szCs w:val="24"/>
              </w:rPr>
              <w:t>Наименование муниципальной услуги</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ind w:firstLine="705"/>
              <w:jc w:val="center"/>
              <w:rPr>
                <w:b/>
                <w:bCs/>
                <w:sz w:val="24"/>
                <w:szCs w:val="24"/>
              </w:rPr>
            </w:pPr>
            <w:r w:rsidRPr="00316167">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В</w:t>
            </w:r>
            <w:r w:rsidR="00316167" w:rsidRPr="00316167">
              <w:rPr>
                <w:bCs/>
                <w:color w:val="000000" w:themeColor="text1"/>
                <w:sz w:val="24"/>
                <w:szCs w:val="24"/>
              </w:rPr>
              <w:t>ыдача разрешения на установку и эксплуатацию рекламных конструкций, аннулирование такого разрешения на территории Нижневартовского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П</w:t>
            </w:r>
            <w:r w:rsidR="00316167" w:rsidRPr="00316167">
              <w:rPr>
                <w:sz w:val="24"/>
                <w:szCs w:val="24"/>
              </w:rPr>
              <w:t>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sz w:val="24"/>
                <w:szCs w:val="24"/>
              </w:rPr>
              <w:t>В</w:t>
            </w:r>
            <w:r w:rsidR="00316167" w:rsidRPr="00316167">
              <w:rPr>
                <w:bCs/>
                <w:sz w:val="24"/>
                <w:szCs w:val="24"/>
              </w:rPr>
              <w:t>ыдача градостроительного плана земельного участка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4.</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рисвоение адреса объекту адресации, изменение и аннулирование такого адреса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5.</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П</w:t>
            </w:r>
            <w:r w:rsidR="00316167" w:rsidRPr="00316167">
              <w:rPr>
                <w:sz w:val="24"/>
                <w:szCs w:val="24"/>
              </w:rPr>
              <w:t>редоставление разрешения на условно разрешенный вид использования земельного участка или объекта капитального строительства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6.</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В</w:t>
            </w:r>
            <w:r w:rsidR="00316167" w:rsidRPr="00316167">
              <w:rPr>
                <w:sz w:val="24"/>
                <w:szCs w:val="24"/>
              </w:rPr>
              <w:t>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7.</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П</w:t>
            </w:r>
            <w:r w:rsidR="00316167" w:rsidRPr="00316167">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8.</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В</w:t>
            </w:r>
            <w:r w:rsidR="00316167" w:rsidRPr="00316167">
              <w:rPr>
                <w:bCs/>
                <w:color w:val="000000" w:themeColor="text1"/>
                <w:sz w:val="24"/>
                <w:szCs w:val="24"/>
              </w:rPr>
              <w:t>ыдача разрешения на установку некапитальных нестационарных сооружений, произведений монументально-декоративного искусства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9.</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Н</w:t>
            </w:r>
            <w:r w:rsidR="00316167" w:rsidRPr="00316167">
              <w:rPr>
                <w:bCs/>
                <w:color w:val="000000" w:themeColor="text1"/>
                <w:sz w:val="24"/>
                <w:szCs w:val="24"/>
              </w:rPr>
              <w:t>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10.</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Н</w:t>
            </w:r>
            <w:r w:rsidR="00316167" w:rsidRPr="00316167">
              <w:rPr>
                <w:sz w:val="24"/>
                <w:szCs w:val="24"/>
              </w:rPr>
              <w:t>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11.</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sz w:val="24"/>
                <w:szCs w:val="24"/>
              </w:rPr>
            </w:pPr>
            <w:r>
              <w:rPr>
                <w:sz w:val="24"/>
                <w:szCs w:val="24"/>
              </w:rPr>
              <w:t>Н</w:t>
            </w:r>
            <w:r w:rsidR="00316167" w:rsidRPr="00316167">
              <w:rPr>
                <w:sz w:val="24"/>
                <w:szCs w:val="24"/>
              </w:rPr>
              <w:t>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12.</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sz w:val="22"/>
                <w:szCs w:val="22"/>
              </w:rPr>
            </w:pPr>
            <w:r w:rsidRPr="00316167">
              <w:rPr>
                <w:bCs/>
                <w:sz w:val="24"/>
                <w:szCs w:val="24"/>
              </w:rPr>
              <w:t>Предоставление информации о порядке предоставления жилищно-коммунальных услуг населению</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ind w:firstLine="705"/>
              <w:jc w:val="center"/>
              <w:rPr>
                <w:b/>
                <w:bCs/>
                <w:sz w:val="24"/>
                <w:szCs w:val="24"/>
              </w:rPr>
            </w:pPr>
            <w:r w:rsidRPr="00316167">
              <w:rPr>
                <w:b/>
                <w:bCs/>
                <w:color w:val="000000" w:themeColor="text1"/>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13.</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 xml:space="preserve">Предоставление жилых помещений муниципального жилищного фонда коммерческого использования </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14.</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редоставление жилых помещений муниципального специализированного жилищного фонда по договорам найма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15.</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В</w:t>
            </w:r>
            <w:r w:rsidR="00316167" w:rsidRPr="00316167">
              <w:rPr>
                <w:bCs/>
                <w:color w:val="000000" w:themeColor="text1"/>
                <w:sz w:val="24"/>
                <w:szCs w:val="24"/>
              </w:rPr>
              <w:t>ыдача согласия и оформление документов по обмену жилыми помещениями по договорам социального найма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16.</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В</w:t>
            </w:r>
            <w:r w:rsidR="00316167" w:rsidRPr="00316167">
              <w:rPr>
                <w:bCs/>
                <w:color w:val="000000" w:themeColor="text1"/>
                <w:sz w:val="24"/>
                <w:szCs w:val="24"/>
              </w:rPr>
              <w:t>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17.</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ередача в собственность граждан занимаемых ими жилых помещений жилищного фонда (приватизация жилищного фонда)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18.</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ередача гражданами в муниципальную собственность приватизированных жилых помещений</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19.</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редоставление информации об объектах учета, содержащейся в реестре муниципального имущества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20.</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21.</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22.</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23.</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color w:val="000000" w:themeColor="text1"/>
                <w:sz w:val="24"/>
                <w:szCs w:val="24"/>
              </w:rPr>
            </w:pPr>
            <w:r>
              <w:rPr>
                <w:bCs/>
                <w:color w:val="000000" w:themeColor="text1"/>
                <w:sz w:val="24"/>
                <w:szCs w:val="24"/>
              </w:rPr>
              <w:t>В</w:t>
            </w:r>
            <w:r w:rsidR="00316167" w:rsidRPr="00316167">
              <w:rPr>
                <w:bCs/>
                <w:color w:val="000000" w:themeColor="text1"/>
                <w:sz w:val="24"/>
                <w:szCs w:val="24"/>
              </w:rPr>
              <w:t>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24.</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О</w:t>
            </w:r>
            <w:r w:rsidR="00316167" w:rsidRPr="00316167">
              <w:rPr>
                <w:bCs/>
                <w:color w:val="000000" w:themeColor="text1"/>
                <w:sz w:val="24"/>
                <w:szCs w:val="24"/>
              </w:rPr>
              <w:t>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25.</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У</w:t>
            </w:r>
            <w:r w:rsidR="00316167" w:rsidRPr="00316167">
              <w:rPr>
                <w:bCs/>
                <w:color w:val="000000" w:themeColor="text1"/>
                <w:sz w:val="24"/>
                <w:szCs w:val="24"/>
              </w:rPr>
              <w:t>тверждение схемы расположения земельного участка или земельных участков на кадастровом плане территории</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26.</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Предварительное согласование предоставления земельного участка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27.</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28.</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sz w:val="24"/>
                <w:szCs w:val="24"/>
              </w:rPr>
              <w:t>П</w:t>
            </w:r>
            <w:r w:rsidR="00316167" w:rsidRPr="00316167">
              <w:rPr>
                <w:sz w:val="24"/>
                <w:szCs w:val="24"/>
              </w:rPr>
              <w:t>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29.</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widowControl w:val="0"/>
              <w:autoSpaceDE w:val="0"/>
              <w:autoSpaceDN w:val="0"/>
              <w:adjustRightInd w:val="0"/>
              <w:ind w:right="208"/>
              <w:jc w:val="both"/>
              <w:rPr>
                <w:sz w:val="24"/>
                <w:szCs w:val="24"/>
              </w:rPr>
            </w:pPr>
            <w:r>
              <w:rPr>
                <w:sz w:val="24"/>
                <w:szCs w:val="24"/>
              </w:rPr>
              <w:t>У</w:t>
            </w:r>
            <w:r w:rsidR="00316167" w:rsidRPr="00316167">
              <w:rPr>
                <w:sz w:val="24"/>
                <w:szCs w:val="24"/>
              </w:rPr>
              <w:t>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30.</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shd w:val="clear" w:color="auto" w:fill="FFFFFF"/>
              <w:ind w:left="41" w:right="142"/>
              <w:jc w:val="both"/>
              <w:rPr>
                <w:bCs/>
                <w:sz w:val="24"/>
                <w:szCs w:val="24"/>
              </w:rPr>
            </w:pPr>
            <w:r>
              <w:rPr>
                <w:bCs/>
                <w:color w:val="000000" w:themeColor="text1"/>
                <w:sz w:val="24"/>
                <w:szCs w:val="24"/>
              </w:rPr>
              <w:t>П</w:t>
            </w:r>
            <w:r w:rsidR="00316167" w:rsidRPr="00316167">
              <w:rPr>
                <w:bCs/>
                <w:color w:val="000000" w:themeColor="text1"/>
                <w:sz w:val="24"/>
                <w:szCs w:val="24"/>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31.</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shd w:val="clear" w:color="auto" w:fill="FFFFFF"/>
              <w:ind w:left="41" w:right="142"/>
              <w:jc w:val="both"/>
              <w:rPr>
                <w:bCs/>
                <w:color w:val="000000" w:themeColor="text1"/>
                <w:sz w:val="24"/>
                <w:szCs w:val="24"/>
              </w:rPr>
            </w:pPr>
            <w:r>
              <w:rPr>
                <w:sz w:val="24"/>
                <w:szCs w:val="24"/>
              </w:rPr>
              <w:t>П</w:t>
            </w:r>
            <w:r w:rsidR="00316167" w:rsidRPr="00316167">
              <w:rPr>
                <w:sz w:val="24"/>
                <w:szCs w:val="24"/>
              </w:rPr>
              <w:t>остановка граждан на учет в качестве лиц, имеющих право на предоставление земельных участков в собственность бесплатно</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32.</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shd w:val="clear" w:color="auto" w:fill="FFFFFF"/>
              <w:ind w:left="41" w:right="142"/>
              <w:jc w:val="both"/>
              <w:rPr>
                <w:sz w:val="24"/>
                <w:szCs w:val="24"/>
              </w:rPr>
            </w:pPr>
            <w:r w:rsidRPr="00316167">
              <w:rPr>
                <w:sz w:val="24"/>
                <w:szCs w:val="24"/>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ind w:firstLine="705"/>
              <w:jc w:val="center"/>
              <w:rPr>
                <w:b/>
                <w:bCs/>
                <w:sz w:val="24"/>
                <w:szCs w:val="24"/>
              </w:rPr>
            </w:pPr>
            <w:r w:rsidRPr="00316167">
              <w:rPr>
                <w:b/>
                <w:bCs/>
                <w:sz w:val="24"/>
                <w:szCs w:val="24"/>
              </w:rPr>
              <w:t>Управление образования и молодежной политики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33.</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П</w:t>
            </w:r>
            <w:r w:rsidR="00316167" w:rsidRPr="00316167">
              <w:rPr>
                <w:bCs/>
                <w:color w:val="000000" w:themeColor="text1"/>
                <w:sz w:val="24"/>
                <w:szCs w:val="24"/>
              </w:rPr>
              <w:t>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34.</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35.</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color w:val="000000" w:themeColor="text1"/>
                <w:sz w:val="24"/>
                <w:szCs w:val="24"/>
              </w:rPr>
              <w:t>О</w:t>
            </w:r>
            <w:r w:rsidR="00316167" w:rsidRPr="00316167">
              <w:rPr>
                <w:bCs/>
                <w:color w:val="000000" w:themeColor="text1"/>
                <w:sz w:val="24"/>
                <w:szCs w:val="24"/>
              </w:rPr>
              <w:t>рганизация отдыха детей и оздоровления детей в каникулярное время на территории Нижневартовского района</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ind w:firstLine="705"/>
              <w:jc w:val="center"/>
              <w:rPr>
                <w:bCs/>
                <w:sz w:val="24"/>
                <w:szCs w:val="24"/>
              </w:rPr>
            </w:pPr>
            <w:r w:rsidRPr="00316167">
              <w:rPr>
                <w:b/>
                <w:bCs/>
                <w:color w:val="000000" w:themeColor="text1"/>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36.</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Оказание финансовой поддержки субъектам малого и среднего предпринимательства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37.</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Оказание информационно-консультационной поддержки субъектам малого и среднего предпринимательства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38.</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Выдача разрешения на право организации розничного рынка</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ind w:firstLine="705"/>
              <w:jc w:val="center"/>
              <w:rPr>
                <w:bCs/>
                <w:sz w:val="24"/>
                <w:szCs w:val="24"/>
              </w:rPr>
            </w:pPr>
            <w:r w:rsidRPr="00316167">
              <w:rPr>
                <w:b/>
                <w:bCs/>
                <w:color w:val="000000" w:themeColor="text1"/>
                <w:sz w:val="24"/>
                <w:szCs w:val="24"/>
              </w:rPr>
              <w:t>Отдел транспорта и связи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39.</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color w:val="000000" w:themeColor="text1"/>
                <w:sz w:val="22"/>
                <w:szCs w:val="22"/>
              </w:rPr>
              <w:t>Предоставление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
                <w:bCs/>
                <w:sz w:val="24"/>
                <w:szCs w:val="24"/>
              </w:rPr>
            </w:pPr>
            <w:r w:rsidRPr="00316167">
              <w:rPr>
                <w:b/>
                <w:bCs/>
                <w:sz w:val="24"/>
                <w:szCs w:val="24"/>
              </w:rPr>
              <w:t>Архивный отдел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40.</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Выдача копий архивных документов, подтверждающих право на владение землей</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41.</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 xml:space="preserve">Предоставление </w:t>
            </w:r>
            <w:r w:rsidRPr="00316167">
              <w:rPr>
                <w:bCs/>
                <w:iCs/>
                <w:sz w:val="24"/>
                <w:szCs w:val="24"/>
              </w:rPr>
              <w:t>архивных справок, архивных выписок, копий архивных документов</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
                <w:bCs/>
                <w:sz w:val="24"/>
                <w:szCs w:val="24"/>
              </w:rPr>
            </w:pPr>
            <w:r w:rsidRPr="00316167">
              <w:rPr>
                <w:b/>
                <w:bCs/>
                <w:color w:val="000000" w:themeColor="text1"/>
                <w:sz w:val="24"/>
                <w:szCs w:val="24"/>
              </w:rPr>
              <w:t>Отдел труда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42.</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both"/>
              <w:rPr>
                <w:bCs/>
                <w:sz w:val="24"/>
                <w:szCs w:val="24"/>
              </w:rPr>
            </w:pPr>
            <w:r w:rsidRPr="00316167">
              <w:rPr>
                <w:bCs/>
                <w:sz w:val="24"/>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316167" w:rsidRPr="00316167" w:rsidTr="00316167">
        <w:tc>
          <w:tcPr>
            <w:tcW w:w="9952" w:type="dxa"/>
            <w:gridSpan w:val="2"/>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
                <w:bCs/>
                <w:sz w:val="24"/>
                <w:szCs w:val="24"/>
              </w:rPr>
            </w:pPr>
            <w:r w:rsidRPr="00316167">
              <w:rPr>
                <w:b/>
                <w:bCs/>
                <w:color w:val="000000" w:themeColor="text1"/>
                <w:sz w:val="24"/>
                <w:szCs w:val="24"/>
              </w:rPr>
              <w:t>Департамент финансов администрации района</w:t>
            </w:r>
          </w:p>
        </w:tc>
      </w:tr>
      <w:tr w:rsidR="00316167" w:rsidRPr="00316167" w:rsidTr="00316167">
        <w:tc>
          <w:tcPr>
            <w:tcW w:w="1322" w:type="dxa"/>
            <w:tcBorders>
              <w:top w:val="single" w:sz="4" w:space="0" w:color="000000"/>
              <w:left w:val="single" w:sz="4" w:space="0" w:color="000000"/>
              <w:bottom w:val="single" w:sz="4" w:space="0" w:color="000000"/>
              <w:right w:val="single" w:sz="4" w:space="0" w:color="000000"/>
            </w:tcBorders>
            <w:hideMark/>
          </w:tcPr>
          <w:p w:rsidR="00316167" w:rsidRPr="00316167" w:rsidRDefault="00316167" w:rsidP="00316167">
            <w:pPr>
              <w:jc w:val="center"/>
              <w:rPr>
                <w:bCs/>
                <w:sz w:val="24"/>
                <w:szCs w:val="24"/>
              </w:rPr>
            </w:pPr>
            <w:r w:rsidRPr="00316167">
              <w:rPr>
                <w:bCs/>
                <w:sz w:val="24"/>
                <w:szCs w:val="24"/>
              </w:rPr>
              <w:t>43.</w:t>
            </w:r>
          </w:p>
        </w:tc>
        <w:tc>
          <w:tcPr>
            <w:tcW w:w="8630" w:type="dxa"/>
            <w:tcBorders>
              <w:top w:val="single" w:sz="4" w:space="0" w:color="000000"/>
              <w:left w:val="single" w:sz="4" w:space="0" w:color="000000"/>
              <w:bottom w:val="single" w:sz="4" w:space="0" w:color="000000"/>
              <w:right w:val="single" w:sz="4" w:space="0" w:color="000000"/>
            </w:tcBorders>
            <w:hideMark/>
          </w:tcPr>
          <w:p w:rsidR="00316167" w:rsidRPr="00316167" w:rsidRDefault="009E4D4B" w:rsidP="00316167">
            <w:pPr>
              <w:jc w:val="both"/>
              <w:rPr>
                <w:bCs/>
                <w:sz w:val="24"/>
                <w:szCs w:val="24"/>
              </w:rPr>
            </w:pPr>
            <w:r>
              <w:rPr>
                <w:bCs/>
                <w:sz w:val="24"/>
                <w:szCs w:val="24"/>
              </w:rPr>
              <w:t>Д</w:t>
            </w:r>
            <w:r w:rsidR="00316167" w:rsidRPr="00316167">
              <w:rPr>
                <w:bCs/>
                <w:sz w:val="24"/>
                <w:szCs w:val="24"/>
              </w:rPr>
              <w:t>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r>
    </w:tbl>
    <w:p w:rsidR="00316167" w:rsidRPr="00316167" w:rsidRDefault="00316167" w:rsidP="00316167"/>
    <w:sectPr w:rsidR="00316167" w:rsidRPr="00316167" w:rsidSect="00436510">
      <w:headerReference w:type="default" r:id="rId10"/>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8C2" w:rsidRDefault="000A58C2">
      <w:r>
        <w:separator/>
      </w:r>
    </w:p>
  </w:endnote>
  <w:endnote w:type="continuationSeparator" w:id="0">
    <w:p w:rsidR="000A58C2" w:rsidRDefault="000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8C2" w:rsidRDefault="000A58C2">
      <w:r>
        <w:separator/>
      </w:r>
    </w:p>
  </w:footnote>
  <w:footnote w:type="continuationSeparator" w:id="0">
    <w:p w:rsidR="000A58C2" w:rsidRDefault="000A5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8925140"/>
      <w:docPartObj>
        <w:docPartGallery w:val="Page Numbers (Top of Page)"/>
        <w:docPartUnique/>
      </w:docPartObj>
    </w:sdtPr>
    <w:sdtEndPr/>
    <w:sdtContent>
      <w:p w:rsidR="005F46F1" w:rsidRDefault="005F46F1" w:rsidP="005F46F1">
        <w:pPr>
          <w:pStyle w:val="a4"/>
          <w:jc w:val="center"/>
        </w:pPr>
        <w:r>
          <w:fldChar w:fldCharType="begin"/>
        </w:r>
        <w:r>
          <w:instrText>PAGE   \* MERGEFORMAT</w:instrText>
        </w:r>
        <w:r>
          <w:fldChar w:fldCharType="separate"/>
        </w:r>
        <w:r w:rsidR="00030253">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253"/>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6BD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167"/>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5256"/>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4D4B"/>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166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53425781">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69EA8E914891FB0BA056AB05A038403B54EC04D2D46986204A3675D1B672EB890E40A75A66FF1870DB23A53546F56B25A01796B27A36A69B102634DW7L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C6577-D2A1-4BCF-BDD5-E87E7CCD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1004</Words>
  <Characters>8640</Characters>
  <Application>Microsoft Office Word</Application>
  <DocSecurity>0</DocSecurity>
  <Lines>72</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2023-06-08T09:30:00Z</cp:lastPrinted>
  <dcterms:created xsi:type="dcterms:W3CDTF">2023-06-09T07:41:00Z</dcterms:created>
  <dcterms:modified xsi:type="dcterms:W3CDTF">2023-06-09T07:41:00Z</dcterms:modified>
</cp:coreProperties>
</file>